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04998" w14:textId="77777777" w:rsidR="0000201F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rFonts w:ascii="Tahoma" w:hAnsi="Tahoma" w:cs="Tahoma"/>
          <w:noProof/>
          <w:sz w:val="60"/>
          <w:szCs w:val="60"/>
          <w:lang w:eastAsia="en-US"/>
        </w:rPr>
        <w:drawing>
          <wp:anchor distT="0" distB="0" distL="114300" distR="114300" simplePos="0" relativeHeight="251659264" behindDoc="1" locked="0" layoutInCell="1" allowOverlap="1" wp14:anchorId="165A5F94" wp14:editId="24116AFD">
            <wp:simplePos x="0" y="0"/>
            <wp:positionH relativeFrom="column">
              <wp:posOffset>-179733</wp:posOffset>
            </wp:positionH>
            <wp:positionV relativeFrom="paragraph">
              <wp:posOffset>124819</wp:posOffset>
            </wp:positionV>
            <wp:extent cx="696568" cy="715617"/>
            <wp:effectExtent l="19050" t="0" r="8282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3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44150C" w14:textId="77777777" w:rsidR="0000201F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sz w:val="60"/>
          <w:szCs w:val="60"/>
        </w:rPr>
      </w:pP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  <w:t xml:space="preserve">     </w:t>
      </w:r>
      <w:r w:rsidRPr="001F3C1C">
        <w:rPr>
          <w:rFonts w:ascii="TH SarabunIT๙" w:hAnsi="TH SarabunIT๙" w:cs="TH SarabunIT๙"/>
          <w:b/>
          <w:bCs/>
          <w:sz w:val="60"/>
          <w:szCs w:val="60"/>
          <w:cs/>
        </w:rPr>
        <w:t>บันทึกข้อความ</w:t>
      </w:r>
    </w:p>
    <w:p w14:paraId="0AE85C7B" w14:textId="77777777" w:rsidR="0000201F" w:rsidRPr="00294EE2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sz w:val="12"/>
          <w:szCs w:val="12"/>
        </w:rPr>
      </w:pPr>
    </w:p>
    <w:p w14:paraId="0F309C8D" w14:textId="77777777" w:rsidR="0000201F" w:rsidRPr="00294EE2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>
        <w:rPr>
          <w:rFonts w:ascii="TH SarabunIT๙" w:hAnsi="TH SarabunIT๙" w:cs="TH SarabunIT๙" w:hint="cs"/>
          <w:sz w:val="32"/>
          <w:szCs w:val="32"/>
          <w:cs/>
        </w:rPr>
        <w:t>สภ.ลำทับ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</w:t>
      </w: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>โทร.</w:t>
      </w:r>
      <w:r w:rsidRPr="00294EE2">
        <w:rPr>
          <w:rFonts w:ascii="TH SarabunIT๙" w:hAnsi="TH SarabunIT๙" w:cs="TH SarabunIT๙"/>
          <w:sz w:val="32"/>
          <w:szCs w:val="32"/>
          <w:cs/>
        </w:rPr>
        <w:t xml:space="preserve"> 0 7</w:t>
      </w:r>
      <w:r>
        <w:rPr>
          <w:rFonts w:ascii="TH SarabunIT๙" w:hAnsi="TH SarabunIT๙" w:cs="TH SarabunIT๙" w:hint="cs"/>
          <w:sz w:val="32"/>
          <w:szCs w:val="32"/>
          <w:cs/>
        </w:rPr>
        <w:t>565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</w:rPr>
        <w:t>424</w:t>
      </w:r>
    </w:p>
    <w:p w14:paraId="56F273BC" w14:textId="5D543CF0" w:rsidR="0000201F" w:rsidRPr="00294EE2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>002</w:t>
      </w:r>
      <w:r>
        <w:rPr>
          <w:rFonts w:ascii="TH SarabunIT๙" w:hAnsi="TH SarabunIT๙" w:cs="TH SarabunIT๙" w:hint="cs"/>
          <w:sz w:val="32"/>
          <w:szCs w:val="32"/>
          <w:cs/>
        </w:rPr>
        <w:t>3(กบ).(12)/</w:t>
      </w:r>
      <w:r w:rsidR="00794EC8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976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9766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E4EDB13" w14:textId="75FCD262" w:rsidR="0000201F" w:rsidRDefault="0000201F" w:rsidP="0000201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94EE2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0" w:name="_Hlk176182051"/>
      <w:r w:rsidR="00EE06D0">
        <w:rPr>
          <w:rFonts w:ascii="TH SarabunIT๙" w:hAnsi="TH SarabunIT๙" w:cs="TH SarabunIT๙" w:hint="cs"/>
          <w:sz w:val="32"/>
          <w:szCs w:val="32"/>
          <w:cs/>
        </w:rPr>
        <w:t>รายงานผลการ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ใช้จ่ายงบประมาณประจำปีงบประมาณ พ.ศ.256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ไตรมาสที่ 1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(รอบ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เดือน)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1" w:name="_Hlk176182259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0"/>
    <w:bookmarkEnd w:id="1"/>
    <w:p w14:paraId="22373156" w14:textId="77777777" w:rsidR="0000201F" w:rsidRPr="00AC7937" w:rsidRDefault="0000201F" w:rsidP="0000201F">
      <w:pPr>
        <w:rPr>
          <w:rFonts w:ascii="TH SarabunIT๙" w:hAnsi="TH SarabunIT๙" w:cs="TH SarabunIT๙"/>
          <w:b/>
          <w:bCs/>
          <w:sz w:val="10"/>
          <w:szCs w:val="10"/>
        </w:rPr>
      </w:pPr>
    </w:p>
    <w:p w14:paraId="3A6C6405" w14:textId="66683308" w:rsidR="0000201F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94EE2">
        <w:rPr>
          <w:rFonts w:ascii="TH SarabunIT๙" w:hAnsi="TH SarabunIT๙" w:cs="TH SarabunIT๙"/>
          <w:sz w:val="32"/>
          <w:szCs w:val="32"/>
          <w:cs/>
        </w:rPr>
        <w:t xml:space="preserve">  ผ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ก.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สภ.ลำทับ</w:t>
      </w:r>
    </w:p>
    <w:p w14:paraId="6B45DAFF" w14:textId="77777777" w:rsidR="0000201F" w:rsidRPr="00AC7937" w:rsidRDefault="0000201F" w:rsidP="0000201F">
      <w:pPr>
        <w:rPr>
          <w:rFonts w:ascii="TH SarabunIT๙" w:hAnsi="TH SarabunIT๙" w:cs="TH SarabunIT๙"/>
          <w:sz w:val="10"/>
          <w:szCs w:val="10"/>
        </w:rPr>
      </w:pPr>
    </w:p>
    <w:p w14:paraId="7D7EF71C" w14:textId="2D875491" w:rsidR="003C3166" w:rsidRDefault="003C3166" w:rsidP="003C31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020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หมวดงบประมาณ การเงินและบัญชี งานอำนวยการ  สภ.ลำทับ ขอรายงานผลการใช้จ่ายงบประมาณ ประจำปีงบประมาณ พ.ศ.256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ที่ได้รับการจัดสรรและเบิกจ่ายในไตรมาสที่ 1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(รอบ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เดือน)  ดังนี้ </w:t>
      </w:r>
    </w:p>
    <w:p w14:paraId="428CFDF4" w14:textId="31EA8DA4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1.งบประมาณที่ได้รับจัดสรรทุกแผนงาน กิจกรรม โครงการ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(รายละเอียดแนบท้าย)</w:t>
      </w:r>
    </w:p>
    <w:p w14:paraId="14789701" w14:textId="06484D89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418,183.-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49F9D5FC" w14:textId="2F56C6A4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1.2 งบลงทุน       ไม่ได้รับการจัดสรร</w:t>
      </w:r>
    </w:p>
    <w:p w14:paraId="45A0C1DC" w14:textId="3B94BAED" w:rsidR="00436A91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36A91">
        <w:rPr>
          <w:rFonts w:ascii="TH SarabunIT๙" w:hAnsi="TH SarabunIT๙" w:cs="TH SarabunIT๙" w:hint="cs"/>
          <w:sz w:val="32"/>
          <w:szCs w:val="32"/>
          <w:cs/>
        </w:rPr>
        <w:t xml:space="preserve">            1.3 รวมงบประมาณที่ได้รับทั้งสิ้น   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36A91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418,183.-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6A91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F96E813" w14:textId="64FCBF8C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2.ผลการใช้จ่ายและเบิกจ่ายเงินงบประมาณตามข้อ 1.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(รายละเอียดแนบท้าย)</w:t>
      </w:r>
    </w:p>
    <w:p w14:paraId="46AD1752" w14:textId="7EB793D8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1,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228,408.40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654AC05B" w14:textId="04A4CEA8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86.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1E202F" w14:textId="3B86B229" w:rsidR="00436A91" w:rsidRPr="00054CED" w:rsidRDefault="00436A91" w:rsidP="0000201F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2.2 งบลงทุน       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</w:p>
    <w:p w14:paraId="396D945B" w14:textId="792F7DE3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  -</w:t>
      </w:r>
    </w:p>
    <w:p w14:paraId="467ADB75" w14:textId="6608393C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2.3 รวมผลการใช้จ่ายและเบิกจ่าย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งบรายจ่ายภาพรวม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1,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228,408.40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7D91E314" w14:textId="57AD132E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86.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8CE007" w14:textId="6D9EC7DF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3.เกณฑ์การใช้จ่ายและเบิกจ่ายงบประมาณ ประจำปีงบประมาณ พ.ศ.256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ตามมติ ครม. ณ สิ้นไตรมาสที่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093E9E" w14:textId="798E069C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ไม่น้อยกว่าร้อยละ </w:t>
      </w:r>
      <w:r w:rsidR="008D52AE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8F86CCC" w14:textId="4B681A4F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3.2 งบลงทุน ไม่น้อยกว่าร้อยละ </w:t>
      </w:r>
      <w:r w:rsidR="005B600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D84377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B3B518F" w14:textId="146F8B11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3.3 งบรายจ่ายภาพรวม ไม่น้อยกว่าร้อยละ </w:t>
      </w:r>
      <w:r w:rsidR="005B600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D84377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14:paraId="715C1ED6" w14:textId="0CD638DD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4.สรุปผลการใช้จ่ายและเบิกจ่ายงบประมาณของ สภ.ลำทับ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>สูงกว่าเกณฑ์ที่กำหนด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1777966" w14:textId="24902ED9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5.ปัญหาและอุปสรรค / ข้อเสนอแนะ</w:t>
      </w:r>
    </w:p>
    <w:p w14:paraId="4A620456" w14:textId="0EE7A874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- การใช้จ่ายและการเบิกจ่ายงบประมาณ เป็นไปตาม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>เป้าหมายและ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แผนงานที่กำหนดไว้ </w:t>
      </w:r>
    </w:p>
    <w:p w14:paraId="7090BAA1" w14:textId="60895E2B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- งบประมาณหมวดค่าสาธารณูปโภค  ไม่เพียงพอ  เนื่องจากได้รับการจัดสรรน้อยไม่สอด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054CED">
        <w:rPr>
          <w:rFonts w:ascii="TH SarabunIT๙" w:hAnsi="TH SarabunIT๙" w:cs="TH SarabunIT๙" w:hint="cs"/>
          <w:sz w:val="32"/>
          <w:szCs w:val="32"/>
          <w:cs/>
        </w:rPr>
        <w:t>้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ลองกับภารกิจที่มีปริมาณงานมาก ในการปฏิบัติงานรักษาความสงบเรียบร้อย ป้องกันและปราบปรามอาชญากรรม อำนวยความยุติธรรม บริการประชาชน </w:t>
      </w:r>
    </w:p>
    <w:p w14:paraId="2F22A8D0" w14:textId="0A77BB01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- เห็นควรขอรับการสนับสนุนงบประมาณเพิ่มเติมจาก ตร.</w:t>
      </w:r>
    </w:p>
    <w:p w14:paraId="2E4DBFB3" w14:textId="02D7051A" w:rsidR="00E74EE0" w:rsidRPr="00E74EE0" w:rsidRDefault="00E74EE0" w:rsidP="0000201F">
      <w:pPr>
        <w:jc w:val="both"/>
        <w:rPr>
          <w:rFonts w:ascii="TH SarabunIT๙" w:hAnsi="TH SarabunIT๙" w:cs="TH SarabunIT๙"/>
          <w:sz w:val="10"/>
          <w:szCs w:val="10"/>
        </w:rPr>
      </w:pPr>
    </w:p>
    <w:p w14:paraId="1C088206" w14:textId="5C91AC60" w:rsidR="00E74EE0" w:rsidRDefault="00202ACB" w:rsidP="00E74EE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6DA18A00" wp14:editId="7B93AC12">
            <wp:simplePos x="0" y="0"/>
            <wp:positionH relativeFrom="column">
              <wp:posOffset>3436620</wp:posOffset>
            </wp:positionH>
            <wp:positionV relativeFrom="paragraph">
              <wp:posOffset>219075</wp:posOffset>
            </wp:positionV>
            <wp:extent cx="566420" cy="525780"/>
            <wp:effectExtent l="0" t="0" r="5080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bright="5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                 จึงเรียนมาเพื่อโปรดทราบและพิจารณา </w:t>
      </w:r>
    </w:p>
    <w:p w14:paraId="63E6AA98" w14:textId="21EB57BD" w:rsidR="0000201F" w:rsidRPr="00294EE2" w:rsidRDefault="0000201F" w:rsidP="00E74EE0">
      <w:pPr>
        <w:jc w:val="both"/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BE85C6D" w14:textId="41A6896A" w:rsidR="007C276F" w:rsidRDefault="0000201F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="00E74EE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7C276F">
        <w:rPr>
          <w:rFonts w:ascii="TH SarabunIT๙" w:hAnsi="TH SarabunIT๙" w:cs="TH SarabunIT๙" w:hint="cs"/>
          <w:sz w:val="32"/>
          <w:szCs w:val="32"/>
          <w:cs/>
        </w:rPr>
        <w:t xml:space="preserve">       หัวหน้างานอำนวยการ              </w:t>
      </w:r>
    </w:p>
    <w:p w14:paraId="0AD87D38" w14:textId="75DA54CE" w:rsidR="00E74EE0" w:rsidRDefault="007C276F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- ทราบ</w:t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</w:t>
      </w:r>
      <w:r w:rsidR="0000201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(ณภัทร    หนูเสน)</w:t>
      </w:r>
    </w:p>
    <w:p w14:paraId="52812840" w14:textId="2C53EB97" w:rsidR="0000201F" w:rsidRDefault="00202ACB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B6253F7" wp14:editId="073D4266">
            <wp:simplePos x="0" y="0"/>
            <wp:positionH relativeFrom="column">
              <wp:posOffset>853440</wp:posOffset>
            </wp:positionH>
            <wp:positionV relativeFrom="paragraph">
              <wp:posOffset>3175</wp:posOffset>
            </wp:positionV>
            <wp:extent cx="739140" cy="733425"/>
            <wp:effectExtent l="0" t="0" r="3810" b="9525"/>
            <wp:wrapNone/>
            <wp:docPr id="21236216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21651" name="รูปภาพ 21236216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EE0">
        <w:rPr>
          <w:rFonts w:ascii="TH SarabunIT๙" w:hAnsi="TH SarabunIT๙" w:cs="TH SarabunIT๙" w:hint="cs"/>
          <w:sz w:val="32"/>
          <w:szCs w:val="32"/>
          <w:cs/>
        </w:rPr>
        <w:t xml:space="preserve">              - ดำเนินการตามเสนอ                      </w:t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0020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ป.</w:t>
      </w:r>
      <w:r w:rsidR="0000201F">
        <w:rPr>
          <w:rFonts w:ascii="TH SarabunIT๙" w:hAnsi="TH SarabunIT๙" w:cs="TH SarabunIT๙" w:hint="cs"/>
          <w:sz w:val="32"/>
          <w:szCs w:val="32"/>
          <w:cs/>
        </w:rPr>
        <w:t>สภ.ลำทับ</w:t>
      </w:r>
    </w:p>
    <w:p w14:paraId="34D41047" w14:textId="1791595A" w:rsidR="001F6216" w:rsidRPr="00294EE2" w:rsidRDefault="001F6216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</w:p>
    <w:p w14:paraId="3FF1FCC3" w14:textId="2E6C9CFD" w:rsidR="0000201F" w:rsidRDefault="00720E5C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1FB195F0" w14:textId="67AED645" w:rsidR="00E74EE0" w:rsidRDefault="00E74EE0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20E5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(จงรักษ์   พิมพ์ทอง)</w:t>
      </w:r>
      <w:r w:rsidR="00202ACB" w:rsidRPr="00202ACB">
        <w:rPr>
          <w:noProof/>
        </w:rPr>
        <w:t xml:space="preserve"> </w:t>
      </w:r>
    </w:p>
    <w:p w14:paraId="25272575" w14:textId="49764307" w:rsidR="00E74EE0" w:rsidRDefault="00720E5C" w:rsidP="0000201F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E74EE0">
        <w:rPr>
          <w:rFonts w:ascii="TH SarabunIT๙" w:hAnsi="TH SarabunIT๙" w:cs="TH SarabunIT๙" w:hint="cs"/>
          <w:sz w:val="32"/>
          <w:szCs w:val="32"/>
          <w:cs/>
        </w:rPr>
        <w:t>ผกก.สภ.ลำทับ</w:t>
      </w:r>
    </w:p>
    <w:p w14:paraId="417A92B1" w14:textId="40E007D8" w:rsidR="000C0532" w:rsidRDefault="00720E5C" w:rsidP="00501619">
      <w:pPr>
        <w:tabs>
          <w:tab w:val="left" w:pos="993"/>
          <w:tab w:val="left" w:pos="1620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52AE">
        <w:rPr>
          <w:rFonts w:ascii="TH SarabunIT๙" w:hAnsi="TH SarabunIT๙" w:cs="TH SarabunIT๙" w:hint="cs"/>
          <w:sz w:val="32"/>
          <w:szCs w:val="32"/>
          <w:cs/>
        </w:rPr>
        <w:t>เม.ย.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0C0532" w:rsidSect="001F6216">
      <w:pgSz w:w="11906" w:h="16838"/>
      <w:pgMar w:top="567" w:right="1134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035C7D"/>
    <w:multiLevelType w:val="multilevel"/>
    <w:tmpl w:val="E4C0580E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1F"/>
    <w:rsid w:val="0000201F"/>
    <w:rsid w:val="00054CED"/>
    <w:rsid w:val="000C0532"/>
    <w:rsid w:val="00157F13"/>
    <w:rsid w:val="001F6216"/>
    <w:rsid w:val="00202ACB"/>
    <w:rsid w:val="0038421D"/>
    <w:rsid w:val="003C3166"/>
    <w:rsid w:val="00436A91"/>
    <w:rsid w:val="004403B2"/>
    <w:rsid w:val="004D132F"/>
    <w:rsid w:val="004F26B4"/>
    <w:rsid w:val="00501619"/>
    <w:rsid w:val="005B6001"/>
    <w:rsid w:val="00720E5C"/>
    <w:rsid w:val="007225BC"/>
    <w:rsid w:val="00794EC8"/>
    <w:rsid w:val="007B0B99"/>
    <w:rsid w:val="007C276F"/>
    <w:rsid w:val="008A1538"/>
    <w:rsid w:val="008D52AE"/>
    <w:rsid w:val="00A07F2E"/>
    <w:rsid w:val="00D61C5F"/>
    <w:rsid w:val="00D75A1E"/>
    <w:rsid w:val="00D84377"/>
    <w:rsid w:val="00DB5042"/>
    <w:rsid w:val="00E74EE0"/>
    <w:rsid w:val="00EE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141B7"/>
  <w15:chartTrackingRefBased/>
  <w15:docId w15:val="{1C3131D5-A0F0-4040-9F6A-A6EA564E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1F"/>
    <w:pPr>
      <w:spacing w:after="0" w:line="240" w:lineRule="auto"/>
    </w:pPr>
    <w:rPr>
      <w:rFonts w:ascii="Cordia New" w:eastAsia="SimSun" w:hAnsi="Cordia New" w:cs="CordiaUPC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F13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4</cp:revision>
  <cp:lastPrinted>2025-04-11T10:00:00Z</cp:lastPrinted>
  <dcterms:created xsi:type="dcterms:W3CDTF">2026-07-13T11:41:00Z</dcterms:created>
  <dcterms:modified xsi:type="dcterms:W3CDTF">2026-07-15T07:46:00Z</dcterms:modified>
</cp:coreProperties>
</file>